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A24E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bookmarkStart w:id="0" w:name="_GoBack"/>
      <w:bookmarkEnd w:id="0"/>
      <w:r>
        <w:rPr>
          <w:rFonts w:ascii="Verdana" w:hAnsi="Verdana"/>
          <w:color w:val="auto"/>
          <w:sz w:val="20"/>
          <w:szCs w:val="20"/>
          <w:lang w:val="sk-SK"/>
        </w:rPr>
        <w:t>Best regards</w:t>
      </w:r>
    </w:p>
    <w:p w14:paraId="58EC61DA" w14:textId="567E9182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7F72C806" w14:textId="3E83DF7B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Retention Manager</w:t>
      </w:r>
    </w:p>
    <w:p w14:paraId="71709A98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07E7A259" w14:textId="299DB8D2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inline distT="0" distB="0" distL="0" distR="0" wp14:anchorId="4960FDB3" wp14:editId="57900394">
            <wp:extent cx="2009775" cy="48026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 Logo m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DDD0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65895837" w14:textId="525BF404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 xml:space="preserve">+357 </w:t>
      </w:r>
      <w:r w:rsidRPr="00E06334">
        <w:rPr>
          <w:rFonts w:ascii="Verdana" w:hAnsi="Verdana"/>
          <w:color w:val="auto"/>
          <w:sz w:val="20"/>
          <w:szCs w:val="20"/>
          <w:highlight w:val="yellow"/>
          <w:lang w:val="sk-SK"/>
        </w:rPr>
        <w:t>XY</w:t>
      </w:r>
    </w:p>
    <w:p w14:paraId="610A2625" w14:textId="25E23EA4" w:rsidR="00E06334" w:rsidRDefault="00EC1E61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5" w:history="1">
        <w:r w:rsidR="00E06334" w:rsidRPr="00E06334">
          <w:rPr>
            <w:rStyle w:val="Hyperlink"/>
            <w:rFonts w:ascii="Verdana" w:hAnsi="Verdana"/>
            <w:sz w:val="20"/>
            <w:szCs w:val="20"/>
            <w:highlight w:val="yellow"/>
            <w:lang w:val="sk-SK"/>
          </w:rPr>
          <w:t>xy</w:t>
        </w:r>
        <w:r w:rsidR="00E06334" w:rsidRPr="00B44024">
          <w:rPr>
            <w:rStyle w:val="Hyperlink"/>
            <w:rFonts w:ascii="Verdana" w:hAnsi="Verdana"/>
            <w:sz w:val="20"/>
            <w:szCs w:val="20"/>
            <w:lang w:val="sk-SK"/>
          </w:rPr>
          <w:t>@topforex.com</w:t>
        </w:r>
      </w:hyperlink>
    </w:p>
    <w:p w14:paraId="5D66566C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3A0E462D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GOLDENBURG GROUP LTD</w:t>
      </w:r>
    </w:p>
    <w:p w14:paraId="50A6F720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</w:p>
    <w:p w14:paraId="30636B1B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1 Siafi Street</w:t>
      </w:r>
    </w:p>
    <w:p w14:paraId="7110B48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Porto Bello BLD</w:t>
      </w:r>
    </w:p>
    <w:p w14:paraId="28EAE1C9" w14:textId="77777777" w:rsidR="00E06334" w:rsidRDefault="00E06334" w:rsidP="00E06334">
      <w:pPr>
        <w:rPr>
          <w:rFonts w:ascii="Verdana" w:hAnsi="Verdana"/>
          <w:color w:val="auto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3042 Limassol</w:t>
      </w:r>
    </w:p>
    <w:p w14:paraId="55E492CB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  <w:r>
        <w:rPr>
          <w:rFonts w:ascii="Verdana" w:hAnsi="Verdana"/>
          <w:color w:val="auto"/>
          <w:sz w:val="20"/>
          <w:szCs w:val="20"/>
          <w:lang w:val="sk-SK"/>
        </w:rPr>
        <w:t>Cyprus</w:t>
      </w:r>
    </w:p>
    <w:p w14:paraId="3CE0471E" w14:textId="77777777" w:rsidR="00E06334" w:rsidRDefault="00E06334" w:rsidP="00E06334">
      <w:pPr>
        <w:rPr>
          <w:rFonts w:ascii="Verdana" w:hAnsi="Verdana"/>
          <w:color w:val="1F497D"/>
          <w:sz w:val="20"/>
          <w:szCs w:val="20"/>
          <w:lang w:val="sk-SK"/>
        </w:rPr>
      </w:pPr>
    </w:p>
    <w:p w14:paraId="1589E072" w14:textId="6D9CBBA1" w:rsidR="00E06334" w:rsidRPr="00BE7209" w:rsidRDefault="00EC1E61">
      <w:pPr>
        <w:rPr>
          <w:rFonts w:ascii="Verdana" w:hAnsi="Verdana"/>
          <w:color w:val="1F497D"/>
          <w:sz w:val="20"/>
          <w:szCs w:val="20"/>
          <w:lang w:val="sk-SK"/>
        </w:rPr>
      </w:pPr>
      <w:hyperlink r:id="rId6" w:history="1">
        <w:r w:rsidR="00E06334">
          <w:rPr>
            <w:rStyle w:val="Hyperlink"/>
            <w:rFonts w:ascii="Verdana" w:hAnsi="Verdana"/>
            <w:sz w:val="20"/>
            <w:szCs w:val="20"/>
            <w:lang w:val="sk-SK"/>
          </w:rPr>
          <w:t>www.goldenburggroup.eu</w:t>
        </w:r>
      </w:hyperlink>
    </w:p>
    <w:sectPr w:rsidR="00E06334" w:rsidRPr="00BE7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2"/>
    <w:rsid w:val="005D796C"/>
    <w:rsid w:val="009E1682"/>
    <w:rsid w:val="00BE7209"/>
    <w:rsid w:val="00E06334"/>
    <w:rsid w:val="00EC1E61"/>
    <w:rsid w:val="00FA4548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226A"/>
  <w15:chartTrackingRefBased/>
  <w15:docId w15:val="{3624E6B5-D5D3-405E-BA79-AF5D5B6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34"/>
    <w:pPr>
      <w:spacing w:after="0" w:line="240" w:lineRule="auto"/>
    </w:pPr>
    <w:rPr>
      <w:rFonts w:ascii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3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denburggroup.eu/" TargetMode="External"/><Relationship Id="rId5" Type="http://schemas.openxmlformats.org/officeDocument/2006/relationships/hyperlink" Target="mailto:xy@topforex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Svoren</dc:creator>
  <cp:keywords/>
  <dc:description/>
  <cp:lastModifiedBy>Veronika Minarikova</cp:lastModifiedBy>
  <cp:revision>2</cp:revision>
  <dcterms:created xsi:type="dcterms:W3CDTF">2019-08-26T09:23:00Z</dcterms:created>
  <dcterms:modified xsi:type="dcterms:W3CDTF">2019-08-26T09:23:00Z</dcterms:modified>
</cp:coreProperties>
</file>